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017D82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017D82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017D82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017D82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017D82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017D8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017D82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28039D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«___» _________</w:t>
      </w:r>
      <w:r w:rsidR="00841CEE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2017 года</w:t>
      </w:r>
      <w:r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</w:t>
      </w:r>
    </w:p>
    <w:p w:rsidR="009C0286" w:rsidRPr="00017D82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017D82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017D82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017D82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  <w:r w:rsidR="0028039D"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</w:t>
      </w:r>
    </w:p>
    <w:p w:rsidR="00B777AC" w:rsidRPr="00017D82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017D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01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01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01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017D82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017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017D82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017D8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017D8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017D8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017D8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017D8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017D82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4395"/>
        <w:gridCol w:w="567"/>
        <w:gridCol w:w="709"/>
        <w:gridCol w:w="1133"/>
        <w:gridCol w:w="1134"/>
      </w:tblGrid>
      <w:tr w:rsidR="00355F3A" w:rsidRPr="00017D82" w:rsidTr="00927B9E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355F3A" w:rsidRPr="00017D82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5F3A" w:rsidRPr="00017D82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017D8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55F3A" w:rsidRPr="00017D82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017D82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017D82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55F3A" w:rsidRPr="00017D82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5F3A" w:rsidRPr="00017D82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C62DE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5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обеих сторон, без проводника)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нитью двойной j-образный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обеих сторон, без проводника. Размер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длина 26 см. 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 из алифатического полиуретана.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толкатель имеют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рентгеноконтрастную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метку. Наличие зажима. Низкий уровень инкрустации. Эластичность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усиливается после установки в полость.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11 319,00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565 950,00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C62DE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5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одной стороны, без проводника)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нитью двойной j-образный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одной стороны, без проводника. Размер 5 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длина 26 см.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 из алифатического полиуретана.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толкатель имеют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рентгеноконтрастную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метку. Наличие зажима. Низкий уровень инкрустации. Эластичность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усиливается после установки в полость.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11 319,00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565 950,00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C62DE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5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одной стороны, с проводником)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нитью двойной j-образный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одной стороны,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проводником. Размер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длина 26 см.  Размер проводника 0.035'', длина проводника 150 см. Проводник из нержавеющей стали с фторопластовым покрытием, жесткий с одной стороны и гибкий с другой.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из алифатического полиуретана.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толкатель имеют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рентгеноконтрастную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метку. Наличие зажима. Низкий уровень инкрустации. Эластичность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усиливается после установки в полость.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22 638,00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1 131 900,00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C62DE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уретральный двойной J-образный, размерами: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обеих сторон, без проводника)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нитью двойной j-образный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01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обеих сторон, без проводника. Размер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длина 26 см. 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 из алифатического полиуретана.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толкатель имеют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рентгеноконтрастную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метку. Наличие зажима. Низкий уровень инкрустации. Эластичность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усиливается после установки в полость.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11 319,00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452 760,00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C62DE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одной стороны, с проводником)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нитью двойной j-образный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одной стороны,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проводником. Размер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длина 26 см.  Размер проводника 0.035'', длина проводника 150 см. Проводник из нержавеющей стали с фторопластовым покрытием, жесткий с одной стороны и гибкий с другой.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из алифатического полиуретана.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толкатель имеют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рентгеноконтрастную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метку. Наличие зажима. Низкий уровень инкрустации. Эластичность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усиливается после установки в полость.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22 638,00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565 950,00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7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обеих сторон, без проводника)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нитью двойной j-образный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обеих сторон, без проводника. Размер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длина 26 см. 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 из алифатического полиуретана.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толкатель имеют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рентгеноконтрастную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метку. Наличие зажима. Низкий уровень инкрустации. Эластичность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усиливается после установки в полость.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11 319,00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452 760,00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7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одной стороны, с проводником)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нитью двойной j-образный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с одной стороны,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проводником. Размер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длина 26 см.  Размер проводника 0.038'', длина проводника 150 см. Проводник из нержавеющей стали с фторопластовым покрытием, жесткий с одной стороны и гибкий с другой.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из алифатического полиуретана.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толкатель имеют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рентгеноконтрастную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метку. Наличие зажима. Низкий уровень инкрустации. Эластичность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усиливается после установки в полость.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22 638,00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452 760,00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Мочеточниковые катетеры. Прямой закрытый,  размерами: 5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); длиной 70 (см).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катетер для введения контрастного вещества в мочеточник. Размер 5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 длина 70 см. Наконечник прямой закрытый.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из материала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Pebax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стилета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орошая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визуализация под рентгеном. Способность пропускать контрастную жидкость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5 145,00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514 500,00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Мочеточниковые катетеры. Прямой открытый,  размерами: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); длиной 70 (см).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катетер для введения контрастного вещества в мочеточник. Размер 6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 длина 70 см. Наконечник прямой открытый.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из материала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Pebax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стилета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орошая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визуализация под рентгеном. Способность пропускать контрастную жидкость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5 145,00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257 250,00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Пинцет 2-х лапчатый для удаления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стентов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инородных тел, размерами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40 (см). (2-зубые)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Пинцет (2-зубый) применяется для удаления имплантированных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стентов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инородных тел. Оснащен жестким металлическим стержнем. Диаметр стержня 6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, длина 40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86 436,00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172 872,00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Пинцет 2-х лапчатый для удаления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стентов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инородных тел, размерами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60 (см). (2-зубые)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Пинцет (2-зубый) применяется для удаления имплантированных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стентов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инородных тел. Оснащен жестким металлическим стержнем. Диаметр стержня 6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, длина 60 см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86 436,00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172 872,00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, стерильный, однократного применения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катетер тип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Pigtail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12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длина 45 см; проводника по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Lunderquist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(длина 80 см, J-образный кончик, жесткий сердечник, фторопластовое покрытие, размер 0.038"); двухсоставная игла 18 G * 20 см; дилататор (размеры 7-10-13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); дилататор с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; шприц 10 мл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Луер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; скальпель; кожный фиксатор; зажим. Катетер изготовлен из полиуретана, покрывается силиконом,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онасщен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индикатором глубины ввода в виде линий: первая линия расположена на 17,5 см от дистального наконечника катетера. Расстояние между каждой отметкой составляет 8 см.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30 576,00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305 760,00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Корзина для извлечения камней при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, без наконечников с 4 - проводами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азмерами: 3; длиной 90)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Корзина для удаления камней из проволоки плоского сечения. 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Плоская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без наконечника. Размер 3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 длина 90 см.  Количество струн- 4. Корзинка и струны изготовлены из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нитинола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. Эргономичный дизайн рукоятки, легкость манипулирования. Высокая прочность на разрыв, сжатие и стабильности вращения. Применение в чувствительных зонах почечной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лоханки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пециальный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атравматичный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дизайн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наконечниковой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зоны. Способность к скольжению. Высокая прочность стержня.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69 972,00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349 860,00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бахилы медицинские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2DE0" w:rsidRPr="00017D82" w:rsidRDefault="00C6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одноразовые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нестирильные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, изготовлены из многослойного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нетканного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SMS плотностью не менее 40гр/м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65,00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C62DE0" w:rsidRPr="00017D82" w:rsidTr="0051445C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C62DE0" w:rsidRPr="00017D82" w:rsidRDefault="00AF7C8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DE0" w:rsidRPr="00017D82" w:rsidRDefault="00C62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проводниковый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62DE0" w:rsidRPr="00017D82" w:rsidRDefault="00C62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Различная жесткость у проксимальной, средней и дистальной части проводникового катетера. Наличие размеров: 6, 7, 8, </w:t>
            </w:r>
            <w:proofErr w:type="spellStart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Материал катетера: гидрофильное покрытие, – наружный слой – нейлон, средняя часть – уникальная двойная оплетка </w:t>
            </w:r>
            <w:proofErr w:type="spellStart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Shinka</w:t>
            </w:r>
            <w:proofErr w:type="spellEnd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внутренний слой – PTFE (политетрафторэтилен), дистальный кончик </w:t>
            </w:r>
            <w:proofErr w:type="spellStart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рентгенконтрастный</w:t>
            </w:r>
            <w:proofErr w:type="spellEnd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 основания протектор соединителя с просветами. Наличие </w:t>
            </w:r>
            <w:proofErr w:type="spellStart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атравматичного</w:t>
            </w:r>
            <w:proofErr w:type="spellEnd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кончика. Наличие боковых отверстий, Наличие укороченных кончиков. Большой внутренний просвет: для катетера 6Fr - не более 0,070", для катетера 7Fr - не более 0,081", для катетера 8Fr - не более 0,090", длина 100см. Наличие </w:t>
            </w:r>
            <w:proofErr w:type="spellStart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атравматичного</w:t>
            </w:r>
            <w:proofErr w:type="spellEnd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кончика. Наличие боковых отверстий, Наличие укороченных кончиков.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E0" w:rsidRPr="00017D82" w:rsidRDefault="00C62D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DE0" w:rsidRPr="00017D82" w:rsidRDefault="00C62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454 000,00</w:t>
            </w:r>
          </w:p>
        </w:tc>
      </w:tr>
    </w:tbl>
    <w:p w:rsidR="008C3F51" w:rsidRPr="00017D82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017D82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54" w:type="dxa"/>
        <w:tblInd w:w="534" w:type="dxa"/>
        <w:tblLook w:val="04A0"/>
      </w:tblPr>
      <w:tblGrid>
        <w:gridCol w:w="850"/>
        <w:gridCol w:w="4252"/>
        <w:gridCol w:w="4252"/>
      </w:tblGrid>
      <w:tr w:rsidR="00E761E2" w:rsidRPr="00017D82" w:rsidTr="0032291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017D82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017D82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017D82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FA1EAB" w:rsidRPr="00017D82" w:rsidTr="0032291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017D82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017D82" w:rsidRDefault="0051445C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МедКор</w:t>
            </w:r>
            <w:proofErr w:type="spellEnd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017D82" w:rsidRDefault="0051445C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мкр-н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22911"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Рахат</w:t>
            </w:r>
            <w:proofErr w:type="spellEnd"/>
            <w:r w:rsidR="00322911"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Аскарова 40</w:t>
            </w:r>
          </w:p>
        </w:tc>
      </w:tr>
      <w:tr w:rsidR="00FA1EAB" w:rsidRPr="00017D82" w:rsidTr="0032291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017D82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017D82" w:rsidRDefault="00322911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MotoShop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017D82" w:rsidRDefault="00322911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Сатпаева</w:t>
            </w:r>
            <w:proofErr w:type="spellEnd"/>
            <w:r w:rsidR="00E74B6A"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уг.</w:t>
            </w:r>
            <w:r w:rsidR="00E74B6A"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E74B6A"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Манаса</w:t>
            </w:r>
            <w:proofErr w:type="spellEnd"/>
            <w:r w:rsidR="00E74B6A"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, 33/51</w:t>
            </w:r>
          </w:p>
        </w:tc>
      </w:tr>
      <w:tr w:rsidR="00322911" w:rsidRPr="00017D82" w:rsidTr="0032291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11" w:rsidRPr="00017D82" w:rsidRDefault="0032291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11" w:rsidRPr="00017D82" w:rsidRDefault="00E74B6A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АйдиМед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11" w:rsidRPr="00017D82" w:rsidRDefault="00E74B6A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Искандерова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, 52 кв54</w:t>
            </w:r>
          </w:p>
        </w:tc>
      </w:tr>
      <w:tr w:rsidR="00322911" w:rsidRPr="00017D82" w:rsidTr="0032291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11" w:rsidRPr="00017D82" w:rsidRDefault="0032291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11" w:rsidRPr="00017D82" w:rsidRDefault="00794893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ТОО «МЕДЭКСПЛЮС»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11" w:rsidRPr="00017D82" w:rsidRDefault="00794893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пр. Сейфуллина 404, </w:t>
            </w:r>
            <w:proofErr w:type="spellStart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>оф</w:t>
            </w:r>
            <w:proofErr w:type="spellEnd"/>
            <w:r w:rsidRPr="00017D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303 </w:t>
            </w:r>
          </w:p>
        </w:tc>
      </w:tr>
    </w:tbl>
    <w:p w:rsidR="00430D46" w:rsidRPr="00017D82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017D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017D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BB33FC" w:rsidRPr="00017D82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11739A" w:rsidRPr="00017D82">
        <w:rPr>
          <w:rFonts w:ascii="Times New Roman" w:hAnsi="Times New Roman" w:cs="Times New Roman"/>
          <w:color w:val="000000"/>
          <w:sz w:val="20"/>
          <w:szCs w:val="20"/>
        </w:rPr>
        <w:t>МедКор</w:t>
      </w:r>
      <w:proofErr w:type="spellEnd"/>
      <w:r w:rsidR="00BB33FC" w:rsidRPr="00017D82">
        <w:rPr>
          <w:rFonts w:ascii="Times New Roman" w:hAnsi="Times New Roman" w:cs="Times New Roman"/>
          <w:bCs/>
          <w:sz w:val="20"/>
          <w:szCs w:val="20"/>
        </w:rPr>
        <w:t>»</w:t>
      </w:r>
      <w:r w:rsidRPr="00017D8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1739A" w:rsidRPr="00017D82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11739A" w:rsidRPr="00017D82">
        <w:rPr>
          <w:rFonts w:ascii="Times New Roman" w:hAnsi="Times New Roman" w:cs="Times New Roman"/>
          <w:bCs/>
          <w:sz w:val="20"/>
          <w:szCs w:val="20"/>
          <w:lang w:val="en-US"/>
        </w:rPr>
        <w:t>MotoShop</w:t>
      </w:r>
      <w:proofErr w:type="spellEnd"/>
      <w:r w:rsidR="0011739A" w:rsidRPr="00017D82">
        <w:rPr>
          <w:rFonts w:ascii="Times New Roman" w:hAnsi="Times New Roman" w:cs="Times New Roman"/>
          <w:bCs/>
          <w:sz w:val="20"/>
          <w:szCs w:val="20"/>
        </w:rPr>
        <w:t>», ТОО «</w:t>
      </w:r>
      <w:proofErr w:type="spellStart"/>
      <w:r w:rsidR="0011739A" w:rsidRPr="00017D82">
        <w:rPr>
          <w:rFonts w:ascii="Times New Roman" w:hAnsi="Times New Roman" w:cs="Times New Roman"/>
          <w:bCs/>
          <w:sz w:val="20"/>
          <w:szCs w:val="20"/>
        </w:rPr>
        <w:t>АйдиМед</w:t>
      </w:r>
      <w:proofErr w:type="spellEnd"/>
      <w:r w:rsidR="0011739A" w:rsidRPr="00017D82">
        <w:rPr>
          <w:rFonts w:ascii="Times New Roman" w:hAnsi="Times New Roman" w:cs="Times New Roman"/>
          <w:bCs/>
          <w:sz w:val="20"/>
          <w:szCs w:val="20"/>
        </w:rPr>
        <w:t>», ТОО «МЕДЭКСПЛЮС»</w:t>
      </w:r>
      <w:r w:rsidRPr="00017D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B33FC" w:rsidRPr="00017D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CD1ECB" w:rsidRPr="00017D82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017D82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267" w:type="dxa"/>
        <w:tblInd w:w="534" w:type="dxa"/>
        <w:tblLook w:val="04A0"/>
      </w:tblPr>
      <w:tblGrid>
        <w:gridCol w:w="627"/>
        <w:gridCol w:w="3342"/>
        <w:gridCol w:w="990"/>
        <w:gridCol w:w="723"/>
        <w:gridCol w:w="1346"/>
        <w:gridCol w:w="1418"/>
        <w:gridCol w:w="1871"/>
      </w:tblGrid>
      <w:tr w:rsidR="00BA2037" w:rsidRPr="00017D82" w:rsidTr="00017D82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17D8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17D82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17D8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17D8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17D8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17D82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17D8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C2D37" w:rsidRPr="00017D82" w:rsidTr="00017D82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5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обеих сторон, без проводника)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11 315,00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565 750,00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5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одной стороны, без проводника)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11 315,00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565 750,00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9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5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одной стороны, с проводником)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22 635,00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1 131 750,00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обеих сторон, без проводника)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11 315,00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одной стороны, с проводником)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22 635,00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565 875,00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7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обеих сторон, без проводника)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11 315,00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452 600,00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уретральный двойной J-образный, размерами: 7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26 (см)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ткрытый с одной стороны, с проводником)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22 635,00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452 700,00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Мочеточниковые катетеры. Прямой закрытый,  размерами: 5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); длиной 70 (см).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514 000,00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Мочеточниковые катетеры. Прямой открытый,  размерами: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); длиной 70 (см).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5 140,00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257 000,00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Пинцет 2-х лапчатый для удаления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стентов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инородных тел, размерами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40 (см). (2-зубые)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86 435,00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172 870,00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Пинцет 2-х лапчатый для удаления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стентов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и инородных тел, размерами 6 (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); длиной 60 (см). (2-зубые)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86 435,00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172 870,00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Корзина для извлечения камней при </w:t>
            </w:r>
            <w:proofErr w:type="spell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, без наконечников с 4 - проводами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азмерами: 3; длиной 90)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69 970,00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349 850,00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«МЕДЭКСПЛЮС»</w:t>
            </w:r>
          </w:p>
        </w:tc>
      </w:tr>
      <w:tr w:rsidR="009C2D37" w:rsidRPr="00017D82" w:rsidTr="00017D8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7D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проводниковый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22650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37" w:rsidRPr="00017D82" w:rsidRDefault="009C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sz w:val="20"/>
                <w:szCs w:val="20"/>
              </w:rPr>
              <w:t>453 000,00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37" w:rsidRPr="00017D82" w:rsidRDefault="009C2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MotoShop</w:t>
            </w:r>
            <w:proofErr w:type="spellEnd"/>
            <w:r w:rsidRPr="0001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362711" w:rsidRPr="00017D82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EF5EFF" w:rsidRPr="00017D82" w:rsidRDefault="00C31769" w:rsidP="008C255D">
      <w:pPr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4. </w:t>
      </w:r>
      <w:r w:rsidR="007C032B" w:rsidRPr="00017D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proofErr w:type="gramStart"/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ТОО «МЕДЭКСПЛЮС» </w:t>
      </w:r>
      <w:r w:rsidR="00EF5EFF" w:rsidRPr="00017D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B818F4" w:rsidRPr="00017D82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 пр.</w:t>
      </w:r>
      <w:proofErr w:type="gramEnd"/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 Сейфуллина 404, </w:t>
      </w:r>
      <w:proofErr w:type="spellStart"/>
      <w:r w:rsidR="00B818F4" w:rsidRPr="00017D82">
        <w:rPr>
          <w:rFonts w:ascii="Times New Roman" w:hAnsi="Times New Roman" w:cs="Times New Roman"/>
          <w:bCs/>
          <w:sz w:val="20"/>
          <w:szCs w:val="20"/>
        </w:rPr>
        <w:t>оф</w:t>
      </w:r>
      <w:proofErr w:type="spellEnd"/>
      <w:r w:rsidR="00B818F4" w:rsidRPr="00017D82">
        <w:rPr>
          <w:rFonts w:ascii="Times New Roman" w:hAnsi="Times New Roman" w:cs="Times New Roman"/>
          <w:bCs/>
          <w:sz w:val="20"/>
          <w:szCs w:val="20"/>
        </w:rPr>
        <w:t>. 303</w:t>
      </w:r>
      <w:r w:rsidR="00EF5EFF" w:rsidRPr="00017D82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F5EFF" w:rsidRPr="00017D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017D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017D82" w:rsidRPr="00017D82">
        <w:rPr>
          <w:rFonts w:ascii="Times New Roman" w:hAnsi="Times New Roman" w:cs="Times New Roman"/>
          <w:sz w:val="20"/>
          <w:szCs w:val="20"/>
        </w:rPr>
        <w:t xml:space="preserve">5 653 615,00 (пять миллионов шестьсот пятьдесят три тысячи  шестьсот </w:t>
      </w:r>
      <w:proofErr w:type="spellStart"/>
      <w:r w:rsidR="00017D82" w:rsidRPr="00017D82">
        <w:rPr>
          <w:rFonts w:ascii="Times New Roman" w:hAnsi="Times New Roman" w:cs="Times New Roman"/>
          <w:sz w:val="20"/>
          <w:szCs w:val="20"/>
        </w:rPr>
        <w:t>пятьнадцать</w:t>
      </w:r>
      <w:proofErr w:type="spellEnd"/>
      <w:r w:rsidR="00017D82" w:rsidRPr="00017D82">
        <w:rPr>
          <w:rFonts w:ascii="Times New Roman" w:hAnsi="Times New Roman" w:cs="Times New Roman"/>
          <w:sz w:val="20"/>
          <w:szCs w:val="20"/>
        </w:rPr>
        <w:t>) тенге</w:t>
      </w:r>
      <w:r w:rsidR="00B818F4" w:rsidRPr="00017D82">
        <w:rPr>
          <w:rFonts w:ascii="Times New Roman" w:hAnsi="Times New Roman" w:cs="Times New Roman"/>
          <w:sz w:val="20"/>
          <w:szCs w:val="20"/>
        </w:rPr>
        <w:t>,</w:t>
      </w:r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 ТОО «</w:t>
      </w:r>
      <w:proofErr w:type="spellStart"/>
      <w:r w:rsidR="00B818F4" w:rsidRPr="00017D82">
        <w:rPr>
          <w:rFonts w:ascii="Times New Roman" w:hAnsi="Times New Roman" w:cs="Times New Roman"/>
          <w:bCs/>
          <w:sz w:val="20"/>
          <w:szCs w:val="20"/>
          <w:lang w:val="en-US"/>
        </w:rPr>
        <w:t>MotoShop</w:t>
      </w:r>
      <w:proofErr w:type="spellEnd"/>
      <w:r w:rsidR="00B818F4" w:rsidRPr="00017D82">
        <w:rPr>
          <w:rFonts w:ascii="Times New Roman" w:hAnsi="Times New Roman" w:cs="Times New Roman"/>
          <w:bCs/>
          <w:sz w:val="20"/>
          <w:szCs w:val="20"/>
        </w:rPr>
        <w:t>»</w:t>
      </w:r>
      <w:proofErr w:type="gramStart"/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( </w:t>
      </w:r>
      <w:proofErr w:type="gramEnd"/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B818F4" w:rsidRPr="00017D82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 ул. </w:t>
      </w:r>
      <w:proofErr w:type="spellStart"/>
      <w:r w:rsidR="00B818F4" w:rsidRPr="00017D82">
        <w:rPr>
          <w:rFonts w:ascii="Times New Roman" w:hAnsi="Times New Roman" w:cs="Times New Roman"/>
          <w:bCs/>
          <w:sz w:val="20"/>
          <w:szCs w:val="20"/>
        </w:rPr>
        <w:t>Сатпаева</w:t>
      </w:r>
      <w:proofErr w:type="spellEnd"/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818F4" w:rsidRPr="00017D82">
        <w:rPr>
          <w:rFonts w:ascii="Times New Roman" w:hAnsi="Times New Roman" w:cs="Times New Roman"/>
          <w:bCs/>
          <w:sz w:val="20"/>
          <w:szCs w:val="20"/>
        </w:rPr>
        <w:t>уг.ул</w:t>
      </w:r>
      <w:proofErr w:type="spellEnd"/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B818F4" w:rsidRPr="00017D82">
        <w:rPr>
          <w:rFonts w:ascii="Times New Roman" w:hAnsi="Times New Roman" w:cs="Times New Roman"/>
          <w:bCs/>
          <w:sz w:val="20"/>
          <w:szCs w:val="20"/>
        </w:rPr>
        <w:t>Манаса</w:t>
      </w:r>
      <w:proofErr w:type="spellEnd"/>
      <w:r w:rsidR="00B818F4" w:rsidRPr="00017D82">
        <w:rPr>
          <w:rFonts w:ascii="Times New Roman" w:hAnsi="Times New Roman" w:cs="Times New Roman"/>
          <w:bCs/>
          <w:sz w:val="20"/>
          <w:szCs w:val="20"/>
        </w:rPr>
        <w:t xml:space="preserve">, 33/51) на общую сумму 453 000 </w:t>
      </w:r>
      <w:r w:rsidR="00B818F4" w:rsidRPr="00017D82">
        <w:rPr>
          <w:rFonts w:ascii="Times New Roman" w:hAnsi="Times New Roman" w:cs="Times New Roman"/>
          <w:sz w:val="20"/>
          <w:szCs w:val="20"/>
        </w:rPr>
        <w:t>(четыреста пятьдесят три тысячи) тенге</w:t>
      </w:r>
      <w:r w:rsidR="00017D82">
        <w:rPr>
          <w:rFonts w:ascii="Times New Roman" w:hAnsi="Times New Roman" w:cs="Times New Roman"/>
          <w:sz w:val="20"/>
          <w:szCs w:val="20"/>
        </w:rPr>
        <w:t>.</w:t>
      </w:r>
    </w:p>
    <w:p w:rsidR="00B96825" w:rsidRPr="00017D82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017D82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017D82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04743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47430">
        <w:rPr>
          <w:rFonts w:ascii="Times New Roman" w:eastAsia="Times New Roman" w:hAnsi="Times New Roman" w:cs="Times New Roman"/>
          <w:i/>
          <w:sz w:val="18"/>
          <w:szCs w:val="18"/>
        </w:rPr>
        <w:t>Исполнитель:</w:t>
      </w:r>
    </w:p>
    <w:p w:rsidR="00BE2853" w:rsidRPr="00047430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047430">
        <w:rPr>
          <w:rFonts w:ascii="Times New Roman" w:eastAsia="Times New Roman" w:hAnsi="Times New Roman" w:cs="Times New Roman"/>
          <w:i/>
          <w:sz w:val="18"/>
          <w:szCs w:val="18"/>
        </w:rPr>
        <w:t>Рахымбердиева</w:t>
      </w:r>
      <w:proofErr w:type="spellEnd"/>
      <w:r w:rsidRPr="00047430">
        <w:rPr>
          <w:rFonts w:ascii="Times New Roman" w:eastAsia="Times New Roman" w:hAnsi="Times New Roman" w:cs="Times New Roman"/>
          <w:i/>
          <w:sz w:val="18"/>
          <w:szCs w:val="18"/>
        </w:rPr>
        <w:t xml:space="preserve"> С.К.</w:t>
      </w:r>
    </w:p>
    <w:p w:rsidR="00BE2853" w:rsidRPr="0004743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E2853" w:rsidRPr="00047430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4743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71A0" w:rsidRPr="00047430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4743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04743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04743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047430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16981"/>
    <w:rsid w:val="00017D82"/>
    <w:rsid w:val="00025855"/>
    <w:rsid w:val="000375E9"/>
    <w:rsid w:val="000430C1"/>
    <w:rsid w:val="00047430"/>
    <w:rsid w:val="00064486"/>
    <w:rsid w:val="000A0178"/>
    <w:rsid w:val="000A48B0"/>
    <w:rsid w:val="000B1527"/>
    <w:rsid w:val="000C4D40"/>
    <w:rsid w:val="000E2FF2"/>
    <w:rsid w:val="000E65B9"/>
    <w:rsid w:val="000F1142"/>
    <w:rsid w:val="000F3984"/>
    <w:rsid w:val="000F53D3"/>
    <w:rsid w:val="0011739A"/>
    <w:rsid w:val="00122A74"/>
    <w:rsid w:val="001302BB"/>
    <w:rsid w:val="0013629A"/>
    <w:rsid w:val="00154787"/>
    <w:rsid w:val="0016260C"/>
    <w:rsid w:val="00165520"/>
    <w:rsid w:val="00167145"/>
    <w:rsid w:val="00195334"/>
    <w:rsid w:val="0019535A"/>
    <w:rsid w:val="001B1289"/>
    <w:rsid w:val="001C1BC0"/>
    <w:rsid w:val="001E47AA"/>
    <w:rsid w:val="001F0F7E"/>
    <w:rsid w:val="0020201E"/>
    <w:rsid w:val="002327CE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A07A9"/>
    <w:rsid w:val="002A7361"/>
    <w:rsid w:val="002B03EF"/>
    <w:rsid w:val="002B0B56"/>
    <w:rsid w:val="002C28FC"/>
    <w:rsid w:val="002C4B58"/>
    <w:rsid w:val="002E7E84"/>
    <w:rsid w:val="002F3655"/>
    <w:rsid w:val="00322911"/>
    <w:rsid w:val="003231D3"/>
    <w:rsid w:val="00355F3A"/>
    <w:rsid w:val="003575C3"/>
    <w:rsid w:val="00360E77"/>
    <w:rsid w:val="00362711"/>
    <w:rsid w:val="0039341A"/>
    <w:rsid w:val="003979CE"/>
    <w:rsid w:val="003A4F12"/>
    <w:rsid w:val="003D45FE"/>
    <w:rsid w:val="004070FF"/>
    <w:rsid w:val="004271D0"/>
    <w:rsid w:val="00430D46"/>
    <w:rsid w:val="004563EF"/>
    <w:rsid w:val="0046676D"/>
    <w:rsid w:val="00471173"/>
    <w:rsid w:val="004940AD"/>
    <w:rsid w:val="004A61D2"/>
    <w:rsid w:val="004B490D"/>
    <w:rsid w:val="004C33D3"/>
    <w:rsid w:val="004E033C"/>
    <w:rsid w:val="004E3CEB"/>
    <w:rsid w:val="0051445C"/>
    <w:rsid w:val="00536962"/>
    <w:rsid w:val="00537BD8"/>
    <w:rsid w:val="00547588"/>
    <w:rsid w:val="005549B2"/>
    <w:rsid w:val="00577915"/>
    <w:rsid w:val="005B21D2"/>
    <w:rsid w:val="005B2B47"/>
    <w:rsid w:val="005F39CA"/>
    <w:rsid w:val="005F3A68"/>
    <w:rsid w:val="005F5AA3"/>
    <w:rsid w:val="00626E37"/>
    <w:rsid w:val="00645149"/>
    <w:rsid w:val="006705C2"/>
    <w:rsid w:val="00673F89"/>
    <w:rsid w:val="0068331D"/>
    <w:rsid w:val="00691A85"/>
    <w:rsid w:val="006C09D6"/>
    <w:rsid w:val="006C5816"/>
    <w:rsid w:val="006E6C59"/>
    <w:rsid w:val="00721D1F"/>
    <w:rsid w:val="00725225"/>
    <w:rsid w:val="00756971"/>
    <w:rsid w:val="00794893"/>
    <w:rsid w:val="007A00D9"/>
    <w:rsid w:val="007A3DFE"/>
    <w:rsid w:val="007C032B"/>
    <w:rsid w:val="007C42DE"/>
    <w:rsid w:val="007D7BC2"/>
    <w:rsid w:val="007E1FA2"/>
    <w:rsid w:val="008122D6"/>
    <w:rsid w:val="00820027"/>
    <w:rsid w:val="008271A0"/>
    <w:rsid w:val="00841CEE"/>
    <w:rsid w:val="00847587"/>
    <w:rsid w:val="008762C2"/>
    <w:rsid w:val="00885D1C"/>
    <w:rsid w:val="00892A97"/>
    <w:rsid w:val="0089450F"/>
    <w:rsid w:val="00896D53"/>
    <w:rsid w:val="0089787B"/>
    <w:rsid w:val="008B5048"/>
    <w:rsid w:val="008C255D"/>
    <w:rsid w:val="008C3F51"/>
    <w:rsid w:val="008C6C53"/>
    <w:rsid w:val="008F60AF"/>
    <w:rsid w:val="0090122C"/>
    <w:rsid w:val="0091211B"/>
    <w:rsid w:val="009172D3"/>
    <w:rsid w:val="0092435A"/>
    <w:rsid w:val="00927B9E"/>
    <w:rsid w:val="00951950"/>
    <w:rsid w:val="00955141"/>
    <w:rsid w:val="009907DE"/>
    <w:rsid w:val="009C0286"/>
    <w:rsid w:val="009C2D37"/>
    <w:rsid w:val="009C558E"/>
    <w:rsid w:val="009D1980"/>
    <w:rsid w:val="009F41A2"/>
    <w:rsid w:val="00A225B1"/>
    <w:rsid w:val="00A44EE4"/>
    <w:rsid w:val="00A77676"/>
    <w:rsid w:val="00A80759"/>
    <w:rsid w:val="00A83BED"/>
    <w:rsid w:val="00A859CC"/>
    <w:rsid w:val="00A93874"/>
    <w:rsid w:val="00AA2DF5"/>
    <w:rsid w:val="00AB1B1F"/>
    <w:rsid w:val="00AB4D43"/>
    <w:rsid w:val="00AB773C"/>
    <w:rsid w:val="00AC27E7"/>
    <w:rsid w:val="00AD28E3"/>
    <w:rsid w:val="00AE069F"/>
    <w:rsid w:val="00AF7C82"/>
    <w:rsid w:val="00B121BB"/>
    <w:rsid w:val="00B30825"/>
    <w:rsid w:val="00B6087B"/>
    <w:rsid w:val="00B65DF8"/>
    <w:rsid w:val="00B66523"/>
    <w:rsid w:val="00B777AC"/>
    <w:rsid w:val="00B80E51"/>
    <w:rsid w:val="00B818F4"/>
    <w:rsid w:val="00B96825"/>
    <w:rsid w:val="00BA2037"/>
    <w:rsid w:val="00BA2DD1"/>
    <w:rsid w:val="00BA734F"/>
    <w:rsid w:val="00BB14C7"/>
    <w:rsid w:val="00BB33FC"/>
    <w:rsid w:val="00BB4CD5"/>
    <w:rsid w:val="00BC1E61"/>
    <w:rsid w:val="00BD3459"/>
    <w:rsid w:val="00BE0859"/>
    <w:rsid w:val="00BE2853"/>
    <w:rsid w:val="00BE31AD"/>
    <w:rsid w:val="00BE3B99"/>
    <w:rsid w:val="00C020E2"/>
    <w:rsid w:val="00C1059B"/>
    <w:rsid w:val="00C10931"/>
    <w:rsid w:val="00C14CBF"/>
    <w:rsid w:val="00C31769"/>
    <w:rsid w:val="00C41C02"/>
    <w:rsid w:val="00C543BB"/>
    <w:rsid w:val="00C62DE0"/>
    <w:rsid w:val="00C813F6"/>
    <w:rsid w:val="00CD1ECB"/>
    <w:rsid w:val="00CE3182"/>
    <w:rsid w:val="00CE74CD"/>
    <w:rsid w:val="00CE7FC9"/>
    <w:rsid w:val="00D0298E"/>
    <w:rsid w:val="00D2530E"/>
    <w:rsid w:val="00D46A73"/>
    <w:rsid w:val="00D51C7A"/>
    <w:rsid w:val="00D6613F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35A70"/>
    <w:rsid w:val="00E41963"/>
    <w:rsid w:val="00E478E3"/>
    <w:rsid w:val="00E74B6A"/>
    <w:rsid w:val="00E761E2"/>
    <w:rsid w:val="00E82DC7"/>
    <w:rsid w:val="00E93843"/>
    <w:rsid w:val="00EA7AEC"/>
    <w:rsid w:val="00EE20D2"/>
    <w:rsid w:val="00EF5EFF"/>
    <w:rsid w:val="00F0651B"/>
    <w:rsid w:val="00F33C07"/>
    <w:rsid w:val="00F44E6C"/>
    <w:rsid w:val="00F569AD"/>
    <w:rsid w:val="00F569C4"/>
    <w:rsid w:val="00F72F99"/>
    <w:rsid w:val="00FA0551"/>
    <w:rsid w:val="00FA1EAB"/>
    <w:rsid w:val="00FD12F3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№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15</cp:revision>
  <cp:lastPrinted>2017-05-26T09:49:00Z</cp:lastPrinted>
  <dcterms:created xsi:type="dcterms:W3CDTF">2017-06-07T08:08:00Z</dcterms:created>
  <dcterms:modified xsi:type="dcterms:W3CDTF">2017-06-12T03:30:00Z</dcterms:modified>
</cp:coreProperties>
</file>